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E5B0A" w14:textId="77777777" w:rsidR="00A374A4" w:rsidRDefault="00A374A4" w:rsidP="00A374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193E989" wp14:editId="3273076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75224" w14:textId="77777777" w:rsidR="00A374A4" w:rsidRDefault="00A374A4" w:rsidP="00A37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17222B" w14:textId="77777777" w:rsidR="00A374A4" w:rsidRDefault="00A374A4" w:rsidP="00A37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D86A577" w14:textId="77777777" w:rsidR="00A374A4" w:rsidRPr="00604332" w:rsidRDefault="00A374A4" w:rsidP="00A374A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186718B" w14:textId="77777777" w:rsidR="00A374A4" w:rsidRDefault="00A374A4" w:rsidP="00A374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BE9486" w14:textId="77777777" w:rsidR="00A374A4" w:rsidRDefault="00A374A4" w:rsidP="00A374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354A6E8" w14:textId="47B23E4F" w:rsidR="00A374A4" w:rsidRPr="00BC05AF" w:rsidRDefault="00A374A4" w:rsidP="00A374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230</w:t>
      </w:r>
    </w:p>
    <w:p w14:paraId="4FE4CF54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</w:p>
    <w:p w14:paraId="6F508FCA" w14:textId="77777777" w:rsidR="00EB6F14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технічної документації із  землеустрою </w:t>
      </w:r>
    </w:p>
    <w:p w14:paraId="6C366B4F" w14:textId="093A1330" w:rsidR="00F62B9B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щодо</w:t>
      </w:r>
      <w:r w:rsidR="00EB6F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поділу земельної ділянки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1BC3750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2278CD">
        <w:rPr>
          <w:rFonts w:ascii="Times New Roman" w:hAnsi="Times New Roman"/>
          <w:sz w:val="28"/>
          <w:szCs w:val="28"/>
        </w:rPr>
        <w:t>93, 122, 123,</w:t>
      </w:r>
      <w:r w:rsidR="00EB6F14">
        <w:rPr>
          <w:rFonts w:ascii="Times New Roman" w:hAnsi="Times New Roman"/>
          <w:sz w:val="28"/>
          <w:szCs w:val="28"/>
        </w:rPr>
        <w:t xml:space="preserve"> 127,</w:t>
      </w:r>
      <w:r w:rsidR="00EB6F14" w:rsidRPr="002278CD">
        <w:rPr>
          <w:rFonts w:ascii="Times New Roman" w:hAnsi="Times New Roman"/>
          <w:sz w:val="28"/>
          <w:szCs w:val="28"/>
        </w:rPr>
        <w:t xml:space="preserve"> </w:t>
      </w:r>
      <w:r w:rsidR="00EB6F14">
        <w:rPr>
          <w:rFonts w:ascii="Times New Roman" w:hAnsi="Times New Roman"/>
          <w:sz w:val="28"/>
          <w:szCs w:val="28"/>
        </w:rPr>
        <w:t>134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8, 19, 22, 25, 56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з метою включення </w:t>
      </w:r>
      <w:r w:rsidR="00EB6F14">
        <w:rPr>
          <w:rFonts w:ascii="Times New Roman" w:hAnsi="Times New Roman" w:cs="Times New Roman"/>
          <w:bCs/>
          <w:sz w:val="28"/>
          <w:szCs w:val="28"/>
        </w:rPr>
        <w:t xml:space="preserve">земельних ділянок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до переліку 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вільних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>земельних ділянок право оренди на які може бути реалізовано на земельних торгах у формі електронного аукціону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71BAC3EB" w:rsidR="00E20646" w:rsidRPr="0052203A" w:rsidRDefault="00F62B9B" w:rsidP="005220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C52F29">
        <w:rPr>
          <w:rFonts w:ascii="Times New Roman" w:hAnsi="Times New Roman"/>
          <w:sz w:val="28"/>
          <w:szCs w:val="28"/>
        </w:rPr>
        <w:t xml:space="preserve"> </w:t>
      </w:r>
      <w:r w:rsidR="00C52F29" w:rsidRPr="00184DE8">
        <w:rPr>
          <w:rFonts w:ascii="Times New Roman" w:hAnsi="Times New Roman"/>
          <w:bCs/>
          <w:sz w:val="28"/>
          <w:szCs w:val="28"/>
        </w:rPr>
        <w:t xml:space="preserve">поділу земельної ділянки </w:t>
      </w:r>
      <w:r w:rsidR="00C52F29" w:rsidRPr="00343900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EB6F14">
        <w:rPr>
          <w:rFonts w:ascii="Times New Roman" w:hAnsi="Times New Roman"/>
          <w:bCs/>
          <w:sz w:val="28"/>
          <w:szCs w:val="28"/>
        </w:rPr>
        <w:t>47</w:t>
      </w:r>
      <w:r w:rsidR="00C52F29" w:rsidRPr="00343900">
        <w:rPr>
          <w:rFonts w:ascii="Times New Roman" w:hAnsi="Times New Roman"/>
          <w:bCs/>
          <w:sz w:val="28"/>
          <w:szCs w:val="28"/>
        </w:rPr>
        <w:t>00:0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>:00</w:t>
      </w:r>
      <w:r w:rsidR="00EB6F14">
        <w:rPr>
          <w:rFonts w:ascii="Times New Roman" w:hAnsi="Times New Roman"/>
          <w:bCs/>
          <w:sz w:val="28"/>
          <w:szCs w:val="28"/>
        </w:rPr>
        <w:t>2</w:t>
      </w:r>
      <w:r w:rsidR="00C52F29" w:rsidRPr="00343900">
        <w:rPr>
          <w:rFonts w:ascii="Times New Roman" w:hAnsi="Times New Roman"/>
          <w:bCs/>
          <w:sz w:val="28"/>
          <w:szCs w:val="28"/>
        </w:rPr>
        <w:t>:0</w:t>
      </w:r>
      <w:r w:rsidR="00EB6F14">
        <w:rPr>
          <w:rFonts w:ascii="Times New Roman" w:hAnsi="Times New Roman"/>
          <w:bCs/>
          <w:sz w:val="28"/>
          <w:szCs w:val="28"/>
        </w:rPr>
        <w:t>06</w:t>
      </w:r>
      <w:r w:rsidR="00076806">
        <w:rPr>
          <w:rFonts w:ascii="Times New Roman" w:hAnsi="Times New Roman"/>
          <w:bCs/>
          <w:sz w:val="28"/>
          <w:szCs w:val="28"/>
        </w:rPr>
        <w:t>6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B6F14">
        <w:rPr>
          <w:rFonts w:ascii="Times New Roman" w:hAnsi="Times New Roman"/>
          <w:bCs/>
          <w:sz w:val="28"/>
          <w:szCs w:val="28"/>
        </w:rPr>
        <w:t>6</w:t>
      </w:r>
      <w:r w:rsidR="00076806">
        <w:rPr>
          <w:rFonts w:ascii="Times New Roman" w:hAnsi="Times New Roman"/>
          <w:bCs/>
          <w:sz w:val="28"/>
          <w:szCs w:val="28"/>
        </w:rPr>
        <w:t>4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076806">
        <w:rPr>
          <w:rFonts w:ascii="Times New Roman" w:hAnsi="Times New Roman"/>
          <w:bCs/>
          <w:sz w:val="28"/>
          <w:szCs w:val="28"/>
        </w:rPr>
        <w:t>4581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га, з ви</w:t>
      </w:r>
      <w:r w:rsidR="00EB6F14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076806">
        <w:rPr>
          <w:rFonts w:ascii="Times New Roman" w:hAnsi="Times New Roman"/>
          <w:bCs/>
          <w:sz w:val="28"/>
          <w:szCs w:val="28"/>
        </w:rPr>
        <w:t>01</w:t>
      </w:r>
      <w:r w:rsidR="00EB6F14" w:rsidRPr="00EB6F14">
        <w:rPr>
          <w:rFonts w:ascii="Times New Roman" w:hAnsi="Times New Roman"/>
          <w:bCs/>
          <w:sz w:val="28"/>
          <w:szCs w:val="28"/>
        </w:rPr>
        <w:t>.</w:t>
      </w:r>
      <w:r w:rsidR="00076806">
        <w:rPr>
          <w:rFonts w:ascii="Times New Roman" w:hAnsi="Times New Roman"/>
          <w:bCs/>
          <w:sz w:val="28"/>
          <w:szCs w:val="28"/>
        </w:rPr>
        <w:t>17</w:t>
      </w:r>
      <w:r w:rsidR="00EB6F14" w:rsidRPr="00EB6F14">
        <w:rPr>
          <w:rFonts w:ascii="Times New Roman" w:hAnsi="Times New Roman"/>
          <w:bCs/>
          <w:sz w:val="28"/>
          <w:szCs w:val="28"/>
        </w:rPr>
        <w:t xml:space="preserve"> </w:t>
      </w:r>
      <w:r w:rsidR="00076806" w:rsidRPr="00076806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52203A">
        <w:rPr>
          <w:rFonts w:ascii="Times New Roman" w:hAnsi="Times New Roman"/>
          <w:bCs/>
          <w:sz w:val="28"/>
          <w:szCs w:val="28"/>
        </w:rPr>
        <w:t xml:space="preserve"> розташованої на території </w:t>
      </w:r>
      <w:r w:rsidR="0052203A" w:rsidRPr="0052203A">
        <w:rPr>
          <w:rFonts w:ascii="Times New Roman" w:hAnsi="Times New Roman"/>
          <w:bCs/>
          <w:sz w:val="28"/>
          <w:szCs w:val="28"/>
        </w:rPr>
        <w:t>Погребищенськ</w:t>
      </w:r>
      <w:r w:rsidR="0052203A">
        <w:rPr>
          <w:rFonts w:ascii="Times New Roman" w:hAnsi="Times New Roman"/>
          <w:bCs/>
          <w:sz w:val="28"/>
          <w:szCs w:val="28"/>
        </w:rPr>
        <w:t>ої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міська </w:t>
      </w:r>
      <w:r w:rsidR="0052203A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с.Розкопане)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на</w:t>
      </w:r>
      <w:r w:rsidR="0052203A">
        <w:rPr>
          <w:rFonts w:ascii="Times New Roman" w:hAnsi="Times New Roman"/>
          <w:bCs/>
          <w:sz w:val="28"/>
          <w:szCs w:val="28"/>
        </w:rPr>
        <w:t xml:space="preserve"> 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земельні ділянки площею </w:t>
      </w:r>
      <w:r w:rsidR="0052203A">
        <w:rPr>
          <w:rFonts w:ascii="Times New Roman" w:hAnsi="Times New Roman"/>
          <w:bCs/>
          <w:sz w:val="28"/>
          <w:szCs w:val="28"/>
        </w:rPr>
        <w:t>2,6526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</w:t>
      </w:r>
      <w:r w:rsidR="0052203A">
        <w:rPr>
          <w:rFonts w:ascii="Times New Roman" w:hAnsi="Times New Roman"/>
          <w:bCs/>
          <w:sz w:val="28"/>
          <w:szCs w:val="28"/>
        </w:rPr>
        <w:t>, 9,8365 га, 2,7050 га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та </w:t>
      </w:r>
      <w:r w:rsidR="00076806">
        <w:rPr>
          <w:rFonts w:ascii="Times New Roman" w:hAnsi="Times New Roman"/>
          <w:bCs/>
          <w:sz w:val="28"/>
          <w:szCs w:val="28"/>
        </w:rPr>
        <w:t>49</w:t>
      </w:r>
      <w:r w:rsidR="0052203A" w:rsidRPr="0052203A">
        <w:rPr>
          <w:rFonts w:ascii="Times New Roman" w:hAnsi="Times New Roman"/>
          <w:bCs/>
          <w:sz w:val="28"/>
          <w:szCs w:val="28"/>
        </w:rPr>
        <w:t>,</w:t>
      </w:r>
      <w:r w:rsidR="00076806">
        <w:rPr>
          <w:rFonts w:ascii="Times New Roman" w:hAnsi="Times New Roman"/>
          <w:bCs/>
          <w:sz w:val="28"/>
          <w:szCs w:val="28"/>
        </w:rPr>
        <w:t>2640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 відповідно.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1014C7A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розроб</w:t>
      </w:r>
      <w:r w:rsidR="005F2BC0">
        <w:rPr>
          <w:rFonts w:ascii="Times New Roman" w:hAnsi="Times New Roman" w:cs="Times New Roman"/>
          <w:bCs/>
          <w:sz w:val="28"/>
          <w:szCs w:val="28"/>
        </w:rPr>
        <w:t>лення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технічної документації із землеустрою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щодо поділу земельної ділянки сільськогосподарського призначення, 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>кадастровий номер 0523484700:03:002:0066, площею 64,458</w:t>
      </w:r>
      <w:r w:rsidR="00076806">
        <w:rPr>
          <w:rFonts w:ascii="Times New Roman" w:hAnsi="Times New Roman" w:cs="Times New Roman"/>
          <w:bCs/>
          <w:sz w:val="28"/>
          <w:szCs w:val="28"/>
        </w:rPr>
        <w:t>1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, з визначеним цільовим 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призначенням — 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>01.17 Земельні ділянки запасу (земельні ділянки, які не надані у власність або користування громадянами чи юридичними особами)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>, розташованої на території Погребищенської міська територіальної громади Вінницького району Вінницької області (за межами с.Розкопане)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6F9E1638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F0333B2" w:rsidR="003F18B9" w:rsidRDefault="00405F7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05F70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7CF2" w14:textId="77777777" w:rsidR="00A90175" w:rsidRDefault="00A90175" w:rsidP="00063119">
      <w:pPr>
        <w:spacing w:after="0" w:line="240" w:lineRule="auto"/>
      </w:pPr>
      <w:r>
        <w:separator/>
      </w:r>
    </w:p>
  </w:endnote>
  <w:endnote w:type="continuationSeparator" w:id="0">
    <w:p w14:paraId="20F1943F" w14:textId="77777777" w:rsidR="00A90175" w:rsidRDefault="00A901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EB6D" w14:textId="77777777" w:rsidR="00A90175" w:rsidRDefault="00A90175" w:rsidP="00063119">
      <w:pPr>
        <w:spacing w:after="0" w:line="240" w:lineRule="auto"/>
      </w:pPr>
      <w:r>
        <w:separator/>
      </w:r>
    </w:p>
  </w:footnote>
  <w:footnote w:type="continuationSeparator" w:id="0">
    <w:p w14:paraId="07991DBF" w14:textId="77777777" w:rsidR="00A90175" w:rsidRDefault="00A901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7535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6806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203A"/>
    <w:rsid w:val="00523751"/>
    <w:rsid w:val="00534E1D"/>
    <w:rsid w:val="005355B5"/>
    <w:rsid w:val="005576AA"/>
    <w:rsid w:val="00563DCC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2BC0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374A4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0175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11F3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6F14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3D41-1D7F-410F-A102-878AC5E7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1578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2025-12-02T06:49:00Z</cp:lastPrinted>
  <dcterms:created xsi:type="dcterms:W3CDTF">2026-01-28T07:28:00Z</dcterms:created>
  <dcterms:modified xsi:type="dcterms:W3CDTF">2026-03-02T08:24:00Z</dcterms:modified>
</cp:coreProperties>
</file>